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48" w:rsidRDefault="00DD23FD" w:rsidP="00DD23FD">
      <w:pPr>
        <w:jc w:val="center"/>
        <w:rPr>
          <w:b/>
        </w:rPr>
      </w:pPr>
      <w:bookmarkStart w:id="0" w:name="_GoBack"/>
      <w:bookmarkEnd w:id="0"/>
      <w:r w:rsidRPr="00DD23FD">
        <w:rPr>
          <w:b/>
        </w:rPr>
        <w:t>Správa o činnosti výboru a aktivite spoločnosti od posledného valného zhromaždenia</w:t>
      </w:r>
    </w:p>
    <w:p w:rsidR="003B382F" w:rsidRDefault="003B382F" w:rsidP="00DD23FD">
      <w:pPr>
        <w:jc w:val="center"/>
        <w:rPr>
          <w:b/>
        </w:rPr>
      </w:pPr>
      <w:r>
        <w:rPr>
          <w:b/>
        </w:rPr>
        <w:t>==================================================================</w:t>
      </w:r>
    </w:p>
    <w:p w:rsidR="00DD23FD" w:rsidRDefault="00DD23FD" w:rsidP="00DD23FD">
      <w:pPr>
        <w:jc w:val="center"/>
        <w:rPr>
          <w:b/>
        </w:rPr>
      </w:pPr>
    </w:p>
    <w:p w:rsidR="00817F87" w:rsidRDefault="00DD23FD" w:rsidP="003B382F">
      <w:pPr>
        <w:spacing w:line="360" w:lineRule="auto"/>
        <w:ind w:firstLine="142"/>
      </w:pPr>
      <w:r>
        <w:t>Výbor SIMS sa ujal svojej činnosti 17.1.2011. Na svojom prvom zasadnutí rozdelil funkcie</w:t>
      </w:r>
      <w:r w:rsidR="00817F87">
        <w:t xml:space="preserve">. Pracoval v nasledovnom zložení: 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Prof. MUDr. </w:t>
      </w:r>
      <w:smartTag w:uri="urn:schemas-microsoft-com:office:smarttags" w:element="PersonName">
        <w:smartTagPr>
          <w:attr w:name="ProductID" w:val="Milan Buc"/>
        </w:smartTagPr>
        <w:r w:rsidRPr="00817F87">
          <w:t>Milan Buc</w:t>
        </w:r>
      </w:smartTag>
      <w:r w:rsidRPr="00817F87">
        <w:t>, DrSc. – predseda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>Doc. MUDr. Mojmír Vrlík, CSc. – podpredseda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Doc. MUDr. </w:t>
      </w:r>
      <w:smartTag w:uri="urn:schemas-microsoft-com:office:smarttags" w:element="PersonName">
        <w:smartTagPr>
          <w:attr w:name="ProductID" w:val="Martin Hrubiško"/>
        </w:smartTagPr>
        <w:r w:rsidRPr="00817F87">
          <w:t>Martin Hrubiško</w:t>
        </w:r>
      </w:smartTag>
      <w:r w:rsidRPr="00817F87">
        <w:t>, PhD. – podpredseda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Doc. Ing. Eva Jahnová, CSc. –  vedecká sekretárka 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RNDr. </w:t>
      </w:r>
      <w:smartTag w:uri="urn:schemas-microsoft-com:office:smarttags" w:element="PersonName">
        <w:smartTagPr>
          <w:attr w:name="ProductID" w:val="Elena Tibensk￡"/>
        </w:smartTagPr>
        <w:r w:rsidRPr="00817F87">
          <w:t>Elena Tibenská</w:t>
        </w:r>
      </w:smartTag>
      <w:r w:rsidRPr="00817F87">
        <w:t>, PhD. – hospodár - pokladník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>Doc. RNDr. Vladimír Bošák, PhD. – predseda revíznej komisie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MUDr. </w:t>
      </w:r>
      <w:smartTag w:uri="urn:schemas-microsoft-com:office:smarttags" w:element="PersonName">
        <w:smartTagPr>
          <w:attr w:name="ProductID" w:val="Daniel Kuba"/>
        </w:smartTagPr>
        <w:r w:rsidRPr="00817F87">
          <w:t>Daniel Kuba</w:t>
        </w:r>
      </w:smartTag>
      <w:r w:rsidRPr="00817F87">
        <w:t>, PhD. –  člen revíznej komisie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Prof. </w:t>
      </w:r>
      <w:smartTag w:uri="urn:schemas-microsoft-com:office:smarttags" w:element="PersonName">
        <w:smartTagPr>
          <w:attr w:name="ProductID" w:val="RNDr. Eva"/>
        </w:smartTagPr>
        <w:r w:rsidRPr="00817F87">
          <w:t>RNDr. Eva</w:t>
        </w:r>
      </w:smartTag>
      <w:r w:rsidRPr="00817F87">
        <w:t xml:space="preserve"> Kontseková, DrSc. – člen 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Prof. MVDr. </w:t>
      </w:r>
      <w:smartTag w:uri="urn:schemas-microsoft-com:office:smarttags" w:element="PersonName">
        <w:smartTagPr>
          <w:attr w:name="ProductID" w:val="Michal Novák"/>
        </w:smartTagPr>
        <w:r w:rsidRPr="00817F87">
          <w:t>Michal Novák</w:t>
        </w:r>
      </w:smartTag>
      <w:r w:rsidRPr="00817F87">
        <w:t>, DrSc. –člen</w:t>
      </w:r>
    </w:p>
    <w:p w:rsidR="00817F87" w:rsidRPr="00817F87" w:rsidRDefault="00817F87" w:rsidP="00817F87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</w:pPr>
      <w:r w:rsidRPr="00817F87">
        <w:t xml:space="preserve">    Doc. Ing. Stanislava Blažíčková, PhD. – člen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>Doc. RNDr. Peter Filipčík, CSc. –</w:t>
      </w:r>
      <w:r>
        <w:t xml:space="preserve"> </w:t>
      </w:r>
      <w:r w:rsidRPr="00817F87">
        <w:t>člen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>Doc. RNDr. Marián Bukovský, CSc. – člen (web SIMS)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Doc. MUDr. </w:t>
      </w:r>
      <w:smartTag w:uri="urn:schemas-microsoft-com:office:smarttags" w:element="PersonName">
        <w:smartTagPr>
          <w:attr w:name="ProductID" w:val="Peter Čižnár"/>
        </w:smartTagPr>
        <w:r w:rsidRPr="00817F87">
          <w:t>Peter Čižnár</w:t>
        </w:r>
      </w:smartTag>
      <w:r w:rsidRPr="00817F87">
        <w:t>, PhD. – člen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 xml:space="preserve">Prof. MVDr. </w:t>
      </w:r>
      <w:smartTag w:uri="urn:schemas-microsoft-com:office:smarttags" w:element="PersonName">
        <w:smartTagPr>
          <w:attr w:name="ProductID" w:val="Ivan Mikula"/>
        </w:smartTagPr>
        <w:r w:rsidRPr="00817F87">
          <w:t>Ivan Mikula</w:t>
        </w:r>
      </w:smartTag>
      <w:r w:rsidRPr="00817F87">
        <w:t>, DrSc. – člen</w:t>
      </w:r>
    </w:p>
    <w:p w:rsidR="00817F87" w:rsidRPr="00817F87" w:rsidRDefault="00817F87" w:rsidP="00817F87">
      <w:pPr>
        <w:numPr>
          <w:ilvl w:val="0"/>
          <w:numId w:val="1"/>
        </w:numPr>
        <w:spacing w:line="360" w:lineRule="auto"/>
        <w:ind w:left="0" w:firstLine="0"/>
      </w:pPr>
      <w:r w:rsidRPr="00817F87">
        <w:t>Doc. MUDr. Mária Šustrová, CSc. – člen</w:t>
      </w:r>
    </w:p>
    <w:p w:rsidR="00817F87" w:rsidRDefault="00817F87" w:rsidP="003B382F">
      <w:pPr>
        <w:spacing w:line="360" w:lineRule="auto"/>
        <w:ind w:firstLine="142"/>
      </w:pPr>
    </w:p>
    <w:p w:rsidR="00DD23FD" w:rsidRDefault="00817F87" w:rsidP="00817F87">
      <w:pPr>
        <w:spacing w:line="360" w:lineRule="auto"/>
        <w:ind w:firstLine="284"/>
      </w:pPr>
      <w:r>
        <w:t>Výbor na tomto svojom prvom zasadnutí zároveň</w:t>
      </w:r>
      <w:r w:rsidR="00DD23FD">
        <w:t> prijal programové vyhlásenie, ktorým sa mal riadiť počas svojho funkčného obdobia. Dovoľte, aby som teda podal odpočet toho, čo sme chceli urobiť a čo z toho sa nám podarilo zrealizovať</w:t>
      </w:r>
      <w:r w:rsidR="003B382F">
        <w:t xml:space="preserve"> a čo nie</w:t>
      </w:r>
      <w:r w:rsidR="00DD23FD">
        <w:t>.</w:t>
      </w:r>
    </w:p>
    <w:p w:rsidR="00DD23FD" w:rsidRDefault="00DD23FD" w:rsidP="003B382F">
      <w:pPr>
        <w:spacing w:line="360" w:lineRule="auto"/>
        <w:ind w:firstLine="142"/>
      </w:pPr>
      <w:r w:rsidRPr="00DD23FD">
        <w:t xml:space="preserve">Ako prvé sme si predsavzali pokračovať </w:t>
      </w:r>
      <w:r w:rsidRPr="006D76DE">
        <w:rPr>
          <w:b/>
        </w:rPr>
        <w:t>v spoluorganizáci</w:t>
      </w:r>
      <w:r w:rsidR="003B382F" w:rsidRPr="006D76DE">
        <w:rPr>
          <w:b/>
        </w:rPr>
        <w:t>ách</w:t>
      </w:r>
      <w:r w:rsidRPr="006D76DE">
        <w:rPr>
          <w:b/>
        </w:rPr>
        <w:t xml:space="preserve"> vedeckých podujatí</w:t>
      </w:r>
      <w:r w:rsidRPr="00DD23FD">
        <w:t xml:space="preserve">. </w:t>
      </w:r>
      <w:r>
        <w:t xml:space="preserve">Tu môžem konštatovať, že naša aktivita bola veľmi dobrá. Spoluorganizovali sme </w:t>
      </w:r>
      <w:r w:rsidR="009D7747">
        <w:t xml:space="preserve">spoločný </w:t>
      </w:r>
      <w:r w:rsidRPr="006D76DE">
        <w:rPr>
          <w:i/>
        </w:rPr>
        <w:t>kongres SIMS, SSAKI, ČIS a ČSAKI v Košiciach</w:t>
      </w:r>
      <w:r>
        <w:t xml:space="preserve"> roku 2011 a teraz aktívne sa podieľame na príprave </w:t>
      </w:r>
      <w:r w:rsidR="009D7747">
        <w:t xml:space="preserve">tohtoročného </w:t>
      </w:r>
      <w:r>
        <w:t>kongresu v Ostrave, ktorý bude v októbri. Aj ke</w:t>
      </w:r>
      <w:r w:rsidR="00C668BE">
        <w:t>ď</w:t>
      </w:r>
      <w:r>
        <w:t xml:space="preserve"> sme sa priamo nepodi</w:t>
      </w:r>
      <w:r w:rsidR="00C668BE">
        <w:t>e</w:t>
      </w:r>
      <w:r>
        <w:t>ľali na organizácii kongresov SSAKI a ČSAKI v r</w:t>
      </w:r>
      <w:r w:rsidR="003B382F">
        <w:t>okoch</w:t>
      </w:r>
      <w:r>
        <w:t xml:space="preserve"> 2012 a 2013, viacerí naši členovia sa </w:t>
      </w:r>
      <w:r w:rsidR="00C668BE">
        <w:t xml:space="preserve">oboch </w:t>
      </w:r>
      <w:r>
        <w:t xml:space="preserve">kongresov zúčastnili nielen ako prednášatelia, ale </w:t>
      </w:r>
      <w:r w:rsidR="003B382F">
        <w:t xml:space="preserve">aj </w:t>
      </w:r>
      <w:r>
        <w:t>ako koordinátori jednotlivých sekcií.</w:t>
      </w:r>
      <w:r w:rsidR="00C668BE">
        <w:t xml:space="preserve"> To isté sa týka aj </w:t>
      </w:r>
      <w:r w:rsidR="003769CB" w:rsidRPr="006D76DE">
        <w:rPr>
          <w:i/>
        </w:rPr>
        <w:t>M</w:t>
      </w:r>
      <w:r w:rsidR="00C668BE" w:rsidRPr="006D76DE">
        <w:rPr>
          <w:i/>
        </w:rPr>
        <w:t>artinských imu</w:t>
      </w:r>
      <w:r w:rsidRPr="006D76DE">
        <w:rPr>
          <w:i/>
        </w:rPr>
        <w:t>nologick</w:t>
      </w:r>
      <w:r w:rsidR="00C668BE" w:rsidRPr="006D76DE">
        <w:rPr>
          <w:i/>
        </w:rPr>
        <w:t>ých</w:t>
      </w:r>
      <w:r w:rsidRPr="006D76DE">
        <w:rPr>
          <w:i/>
        </w:rPr>
        <w:t xml:space="preserve"> dn</w:t>
      </w:r>
      <w:r w:rsidR="00C668BE" w:rsidRPr="006D76DE">
        <w:rPr>
          <w:i/>
        </w:rPr>
        <w:t>í</w:t>
      </w:r>
      <w:r w:rsidR="00C668BE">
        <w:t>, ktor</w:t>
      </w:r>
      <w:r w:rsidR="004352F3">
        <w:t>é</w:t>
      </w:r>
      <w:r w:rsidR="00C668BE">
        <w:t xml:space="preserve"> sa konajú každoročne</w:t>
      </w:r>
      <w:r w:rsidR="003B382F">
        <w:t>. SIMS</w:t>
      </w:r>
      <w:r w:rsidR="00C668BE">
        <w:t> prebrala záštitu aj nad konferenciami o </w:t>
      </w:r>
      <w:r w:rsidR="00C668BE" w:rsidRPr="006D76DE">
        <w:rPr>
          <w:i/>
        </w:rPr>
        <w:t>imunodeficienciách</w:t>
      </w:r>
      <w:r w:rsidR="00C668BE">
        <w:t xml:space="preserve">, ktoré sa konajú v Bratislave a ktoré organizuje náš člen výboru doc. P. Čižnár. Naše aktivity však presiahli aj do zahraničia. Naša spoločnosť bola spoluorganizátorom konferencií </w:t>
      </w:r>
      <w:r w:rsidR="00C668BE" w:rsidRPr="006D76DE">
        <w:rPr>
          <w:i/>
        </w:rPr>
        <w:t>stredoeurópskych imunologických spoločností</w:t>
      </w:r>
      <w:r w:rsidR="00C668BE">
        <w:t>, ktoré boli r. 201</w:t>
      </w:r>
      <w:r w:rsidR="009D7747">
        <w:t>2</w:t>
      </w:r>
      <w:r w:rsidR="00C668BE">
        <w:t xml:space="preserve"> vo Viedni a r. 2013 v Opatii. </w:t>
      </w:r>
      <w:r w:rsidR="003769CB">
        <w:lastRenderedPageBreak/>
        <w:t xml:space="preserve">SIMS </w:t>
      </w:r>
      <w:r w:rsidR="003B382F">
        <w:t xml:space="preserve">je </w:t>
      </w:r>
      <w:r w:rsidR="003769CB">
        <w:t>aj spoluorganizátorom medzinárodn</w:t>
      </w:r>
      <w:r w:rsidR="003B382F">
        <w:t>ých</w:t>
      </w:r>
      <w:r w:rsidR="003769CB">
        <w:t xml:space="preserve"> konferenci</w:t>
      </w:r>
      <w:r w:rsidR="003B382F">
        <w:t>í</w:t>
      </w:r>
      <w:r w:rsidR="003769CB">
        <w:t xml:space="preserve"> „</w:t>
      </w:r>
      <w:r w:rsidR="003769CB" w:rsidRPr="006D76DE">
        <w:rPr>
          <w:i/>
        </w:rPr>
        <w:t xml:space="preserve">Tatra Immunology </w:t>
      </w:r>
      <w:r w:rsidR="003B382F" w:rsidRPr="006D76DE">
        <w:rPr>
          <w:i/>
        </w:rPr>
        <w:t>M</w:t>
      </w:r>
      <w:r w:rsidR="003769CB" w:rsidRPr="006D76DE">
        <w:rPr>
          <w:i/>
        </w:rPr>
        <w:t>eetings</w:t>
      </w:r>
      <w:r w:rsidR="003769CB">
        <w:t xml:space="preserve">“, </w:t>
      </w:r>
      <w:r w:rsidR="009D7747">
        <w:t xml:space="preserve">na príprave a aj samotnom priebehu ktorých sa veľmi aktívne podieľala </w:t>
      </w:r>
      <w:r w:rsidR="003769CB">
        <w:t xml:space="preserve">hlavne doc. Blažíčková </w:t>
      </w:r>
      <w:r w:rsidR="009D7747">
        <w:t>a v tomto roku si to opäť zopakuje.</w:t>
      </w:r>
      <w:r w:rsidR="003769CB">
        <w:t xml:space="preserve"> </w:t>
      </w:r>
      <w:r w:rsidR="00C668BE">
        <w:t>Niektorí členovia našej spoločnosti sa aktívne zúčastnili na kongrese o autoimunite, ktor</w:t>
      </w:r>
      <w:r w:rsidR="004352F3">
        <w:t>ý</w:t>
      </w:r>
      <w:r w:rsidR="00C668BE">
        <w:t xml:space="preserve"> sa konal pred dvomi rokmi v </w:t>
      </w:r>
      <w:r w:rsidR="00C668BE" w:rsidRPr="006D76DE">
        <w:rPr>
          <w:i/>
        </w:rPr>
        <w:t xml:space="preserve">Granade </w:t>
      </w:r>
      <w:r w:rsidR="00C668BE">
        <w:t>a opäť jeden člen výboru, prof. Rovenský, bol aj v organizačnom výbore tohto kongresu.</w:t>
      </w:r>
    </w:p>
    <w:p w:rsidR="00C668BE" w:rsidRDefault="00C668BE" w:rsidP="003B382F">
      <w:pPr>
        <w:spacing w:line="360" w:lineRule="auto"/>
        <w:ind w:firstLine="142"/>
      </w:pPr>
      <w:r>
        <w:t xml:space="preserve">Ďalším bodom nášho programového vyhlásenia bolo </w:t>
      </w:r>
      <w:r w:rsidRPr="006D76DE">
        <w:rPr>
          <w:b/>
        </w:rPr>
        <w:t>pokračovať v spolupráci s výbormi</w:t>
      </w:r>
      <w:r>
        <w:t xml:space="preserve"> iných imunologických spoločností, najmä výborom SSAKI. To sa opäť podaril</w:t>
      </w:r>
      <w:r w:rsidR="000A6291">
        <w:t>o</w:t>
      </w:r>
      <w:r>
        <w:t xml:space="preserve"> a to </w:t>
      </w:r>
      <w:r w:rsidR="000A6291">
        <w:t>hneď na úrovni zl</w:t>
      </w:r>
      <w:r>
        <w:t xml:space="preserve">oženia </w:t>
      </w:r>
      <w:r w:rsidR="009D7747">
        <w:t xml:space="preserve">nášho </w:t>
      </w:r>
      <w:r>
        <w:t>výboru</w:t>
      </w:r>
      <w:r w:rsidR="009D7747">
        <w:t>, pretože</w:t>
      </w:r>
      <w:r w:rsidR="000A6291">
        <w:t xml:space="preserve"> Dr. </w:t>
      </w:r>
      <w:r w:rsidR="003B382F">
        <w:t xml:space="preserve">M. </w:t>
      </w:r>
      <w:r w:rsidR="000A6291">
        <w:t>Vrlík</w:t>
      </w:r>
      <w:r w:rsidR="003B382F">
        <w:t xml:space="preserve">, </w:t>
      </w:r>
      <w:r w:rsidR="004352F3">
        <w:t>doc. M.</w:t>
      </w:r>
      <w:r w:rsidR="003B382F">
        <w:t xml:space="preserve"> Hrubiško </w:t>
      </w:r>
      <w:r w:rsidR="000A6291">
        <w:t>a </w:t>
      </w:r>
      <w:r w:rsidR="003B382F">
        <w:t>doc</w:t>
      </w:r>
      <w:r w:rsidR="000A6291">
        <w:t xml:space="preserve">. </w:t>
      </w:r>
      <w:r w:rsidR="004352F3">
        <w:t xml:space="preserve">P. </w:t>
      </w:r>
      <w:r w:rsidR="000A6291">
        <w:t>Čižnár a</w:t>
      </w:r>
      <w:r w:rsidR="003B382F">
        <w:t> sú</w:t>
      </w:r>
      <w:r w:rsidR="00981C69">
        <w:t xml:space="preserve"> </w:t>
      </w:r>
      <w:r w:rsidR="009D7747">
        <w:t xml:space="preserve">aj </w:t>
      </w:r>
      <w:r w:rsidR="00981C69">
        <w:t>člen</w:t>
      </w:r>
      <w:r w:rsidR="003B382F">
        <w:t>mi</w:t>
      </w:r>
      <w:r w:rsidR="00981C69">
        <w:t xml:space="preserve"> výboru SSAKI. Spolupracovali sme aj s výborom ČIS, najmä pri príprave kongresu v Košiciach a teraz podobne spolupracujeme na príprave kongresu v Ostrave. </w:t>
      </w:r>
    </w:p>
    <w:p w:rsidR="00981C69" w:rsidRDefault="00981C69" w:rsidP="003B382F">
      <w:pPr>
        <w:spacing w:line="360" w:lineRule="auto"/>
        <w:ind w:firstLine="142"/>
      </w:pPr>
      <w:r>
        <w:t xml:space="preserve">Ďalší bod nášho programového vyhlásenia sa týkal </w:t>
      </w:r>
      <w:r w:rsidRPr="006D76DE">
        <w:rPr>
          <w:b/>
        </w:rPr>
        <w:t>vytvorenia webovej stránky</w:t>
      </w:r>
      <w:r>
        <w:t xml:space="preserve">. Som rád, že sa to podarilo a to </w:t>
      </w:r>
      <w:r w:rsidR="006D76DE">
        <w:t>už</w:t>
      </w:r>
      <w:r>
        <w:t xml:space="preserve"> v prvom roku našej činnosti. Tu by som chcel veľmi poďakovať doc. M. Bukovskému, ktorý stránku nielen založil, ale ju aj pravidelne udržiaval a aktualizoval.</w:t>
      </w:r>
      <w:r w:rsidR="00960404">
        <w:t xml:space="preserve"> </w:t>
      </w:r>
      <w:r>
        <w:t xml:space="preserve">V tejto oblasti však máme rezervy, bolo by treba vylepšiť jej estetickú stránku, čo bude úloha nového výboru. </w:t>
      </w:r>
      <w:r w:rsidR="003B382F">
        <w:t xml:space="preserve">Nemáme žiaľ spätnú odozvu o tom, ako ju členovia spoločnosti využívajú, ale vskutku </w:t>
      </w:r>
      <w:r w:rsidR="004352F3">
        <w:t xml:space="preserve">tam </w:t>
      </w:r>
      <w:r w:rsidR="003B382F">
        <w:t>možno nájsť mnoho užitočných informácií.</w:t>
      </w:r>
    </w:p>
    <w:p w:rsidR="00960404" w:rsidRDefault="00960404" w:rsidP="003B382F">
      <w:pPr>
        <w:spacing w:line="360" w:lineRule="auto"/>
        <w:ind w:firstLine="142"/>
      </w:pPr>
      <w:r w:rsidRPr="00960404">
        <w:t xml:space="preserve">V programovom vyhlásení sme sa zaviazali pokračovať </w:t>
      </w:r>
      <w:r w:rsidRPr="006D76DE">
        <w:rPr>
          <w:b/>
        </w:rPr>
        <w:t>v podpore publikačnej aktivity svojich mladých členov</w:t>
      </w:r>
      <w:r w:rsidRPr="00960404">
        <w:t xml:space="preserve"> odmeňovaním za najlepšiu</w:t>
      </w:r>
      <w:r>
        <w:t xml:space="preserve"> prác</w:t>
      </w:r>
      <w:r w:rsidR="00287F54">
        <w:t>u</w:t>
      </w:r>
      <w:r>
        <w:t xml:space="preserve"> v danom kalendárnom roku</w:t>
      </w:r>
      <w:r w:rsidR="00287F54">
        <w:t xml:space="preserve"> vo výške 100,00 €</w:t>
      </w:r>
      <w:r>
        <w:t>, pričom sme zaviedli princíp, že z každého rezortu (t. j.</w:t>
      </w:r>
      <w:r w:rsidR="003B382F">
        <w:t xml:space="preserve"> z </w:t>
      </w:r>
      <w:r>
        <w:t xml:space="preserve"> rezort</w:t>
      </w:r>
      <w:r w:rsidR="003B382F">
        <w:t>u</w:t>
      </w:r>
      <w:r>
        <w:t xml:space="preserve"> školstva, zdravotníctva a akadémie vied) sa vyberie jedna</w:t>
      </w:r>
      <w:r w:rsidR="003B382F">
        <w:t xml:space="preserve"> najlepšia</w:t>
      </w:r>
      <w:r>
        <w:t xml:space="preserve"> publikácia</w:t>
      </w:r>
      <w:r w:rsidR="00287F54">
        <w:t>.</w:t>
      </w:r>
      <w:r w:rsidR="009D7747">
        <w:t xml:space="preserve"> </w:t>
      </w:r>
      <w:r w:rsidR="00287F54">
        <w:t xml:space="preserve">Takto sme mohli </w:t>
      </w:r>
      <w:r w:rsidR="003B382F">
        <w:t xml:space="preserve">doteraz </w:t>
      </w:r>
      <w:r w:rsidR="00287F54">
        <w:t xml:space="preserve">odmeniť 5 pracovníkov a dúfame, že na tohtoročných MDI  </w:t>
      </w:r>
      <w:r w:rsidR="00293F1F">
        <w:t xml:space="preserve">k nim </w:t>
      </w:r>
      <w:r w:rsidR="00287F54">
        <w:t>pribudnú ďalší traja.</w:t>
      </w:r>
    </w:p>
    <w:p w:rsidR="00856028" w:rsidRDefault="00287F54" w:rsidP="00981C69">
      <w:pPr>
        <w:spacing w:line="360" w:lineRule="auto"/>
        <w:ind w:firstLine="284"/>
      </w:pPr>
      <w:r>
        <w:t xml:space="preserve">Zaviazali sme sa, že počas nášho funkčného obdobia </w:t>
      </w:r>
      <w:r w:rsidRPr="006D76DE">
        <w:rPr>
          <w:b/>
        </w:rPr>
        <w:t>nebudeme zvyšovať čle</w:t>
      </w:r>
      <w:r>
        <w:t xml:space="preserve">nské, čo sme dodržali a riadni členovia platili 10,00 € a doktorandi 5,00 €. Žiaľ tieto </w:t>
      </w:r>
      <w:r w:rsidR="007D6C14">
        <w:t xml:space="preserve">členské </w:t>
      </w:r>
      <w:r>
        <w:t xml:space="preserve">príspevky nám neumožňujú vo väčšej miere rozvíjať aktivitu spoločnosti, lebo len </w:t>
      </w:r>
      <w:r w:rsidR="007D6C14">
        <w:t xml:space="preserve">príspevok </w:t>
      </w:r>
      <w:r>
        <w:t>do IUIS</w:t>
      </w:r>
      <w:r w:rsidR="003769CB">
        <w:t xml:space="preserve"> treba zaplatiť približne 785,00 €. </w:t>
      </w:r>
      <w:r w:rsidR="007D6C14">
        <w:t>Naša finančná situácia v tomto našom funkčnom období sa zlepšila</w:t>
      </w:r>
      <w:r w:rsidR="004352F3">
        <w:t xml:space="preserve"> o</w:t>
      </w:r>
      <w:r w:rsidR="007D6C14">
        <w:t xml:space="preserve"> </w:t>
      </w:r>
      <w:r w:rsidR="003769CB">
        <w:t>injekciu</w:t>
      </w:r>
      <w:r>
        <w:t xml:space="preserve"> </w:t>
      </w:r>
      <w:r w:rsidR="003769CB">
        <w:t xml:space="preserve">vo výške </w:t>
      </w:r>
      <w:r w:rsidR="003769CB" w:rsidRPr="006D76DE">
        <w:rPr>
          <w:i/>
        </w:rPr>
        <w:t>1</w:t>
      </w:r>
      <w:r w:rsidR="004352F3" w:rsidRPr="006D76DE">
        <w:rPr>
          <w:i/>
        </w:rPr>
        <w:t> </w:t>
      </w:r>
      <w:r w:rsidR="003769CB" w:rsidRPr="006D76DE">
        <w:rPr>
          <w:i/>
        </w:rPr>
        <w:t>000</w:t>
      </w:r>
      <w:r w:rsidR="004352F3" w:rsidRPr="006D76DE">
        <w:rPr>
          <w:i/>
        </w:rPr>
        <w:t>,00</w:t>
      </w:r>
      <w:r w:rsidR="003769CB" w:rsidRPr="006D76DE">
        <w:rPr>
          <w:i/>
        </w:rPr>
        <w:t xml:space="preserve"> €</w:t>
      </w:r>
      <w:r w:rsidR="007D6C14" w:rsidRPr="006D76DE">
        <w:rPr>
          <w:i/>
        </w:rPr>
        <w:t>, ktorú</w:t>
      </w:r>
      <w:r w:rsidR="003769CB" w:rsidRPr="006D76DE">
        <w:rPr>
          <w:i/>
        </w:rPr>
        <w:t xml:space="preserve"> </w:t>
      </w:r>
      <w:r w:rsidRPr="006D76DE">
        <w:rPr>
          <w:i/>
        </w:rPr>
        <w:t>sme dos</w:t>
      </w:r>
      <w:r w:rsidR="003769CB" w:rsidRPr="006D76DE">
        <w:rPr>
          <w:i/>
        </w:rPr>
        <w:t>tali od Martinského centra imunológie,</w:t>
      </w:r>
      <w:r w:rsidR="003769CB">
        <w:t xml:space="preserve"> čo nám </w:t>
      </w:r>
      <w:r w:rsidR="00293F1F">
        <w:t xml:space="preserve">umožnilo plniť si svoje záväzky. </w:t>
      </w:r>
      <w:r w:rsidR="003769CB">
        <w:t xml:space="preserve">Treba samozrejme pozitívne hodnotiť aj </w:t>
      </w:r>
      <w:r w:rsidR="003769CB" w:rsidRPr="006D76DE">
        <w:rPr>
          <w:i/>
        </w:rPr>
        <w:t>príspevky od Prezídia SAV</w:t>
      </w:r>
      <w:r w:rsidR="003769CB">
        <w:t xml:space="preserve"> vo výške približne </w:t>
      </w:r>
      <w:r w:rsidR="007D6C14">
        <w:t>asi</w:t>
      </w:r>
      <w:r w:rsidR="009D7747">
        <w:t xml:space="preserve"> </w:t>
      </w:r>
      <w:r w:rsidR="003769CB">
        <w:t xml:space="preserve">1 300,00 € ročne, ktoré </w:t>
      </w:r>
      <w:r w:rsidR="00E8245A">
        <w:t>boli</w:t>
      </w:r>
      <w:r w:rsidR="003769CB">
        <w:t xml:space="preserve"> určené na podporu presne vyšpecifikovaných akcií, najmä </w:t>
      </w:r>
      <w:r w:rsidR="009D7747">
        <w:t>na krytie</w:t>
      </w:r>
      <w:r w:rsidR="00293F1F">
        <w:t xml:space="preserve"> materiáln</w:t>
      </w:r>
      <w:r w:rsidR="009D7747">
        <w:t>ych výdavkov</w:t>
      </w:r>
      <w:r w:rsidR="003769CB">
        <w:t xml:space="preserve"> </w:t>
      </w:r>
      <w:r w:rsidR="00E8245A">
        <w:t>a konfere</w:t>
      </w:r>
      <w:r w:rsidR="007D6C14">
        <w:t>n</w:t>
      </w:r>
      <w:r w:rsidR="00E8245A">
        <w:t>čných poplatkov</w:t>
      </w:r>
      <w:r w:rsidR="00293F1F">
        <w:t>. P</w:t>
      </w:r>
      <w:r w:rsidR="003769CB">
        <w:t xml:space="preserve">ríspevok sa </w:t>
      </w:r>
      <w:r w:rsidR="00E8245A">
        <w:t>realizuje</w:t>
      </w:r>
      <w:r w:rsidR="003769CB">
        <w:t xml:space="preserve"> prostredníctvom zmluvy medzi našou spoločnosťou a</w:t>
      </w:r>
      <w:r w:rsidR="006D76DE">
        <w:t> </w:t>
      </w:r>
      <w:r w:rsidR="003769CB">
        <w:t>N</w:t>
      </w:r>
      <w:r w:rsidR="00F64F0E">
        <w:t>e</w:t>
      </w:r>
      <w:r w:rsidR="007D6C14">
        <w:t>uro</w:t>
      </w:r>
      <w:r w:rsidR="006D76DE">
        <w:t>-</w:t>
      </w:r>
      <w:r w:rsidR="007D6C14">
        <w:t>imunologickým</w:t>
      </w:r>
      <w:r w:rsidR="003769CB">
        <w:t xml:space="preserve"> úst</w:t>
      </w:r>
      <w:r w:rsidR="00F64F0E">
        <w:t xml:space="preserve">avom SAV; vyjadrujeme vďaku riaditeľovi ústavu prof. </w:t>
      </w:r>
      <w:r w:rsidR="007D6C14">
        <w:t xml:space="preserve">M. </w:t>
      </w:r>
      <w:r w:rsidR="00F64F0E">
        <w:t xml:space="preserve">Novákovi a Ing. </w:t>
      </w:r>
      <w:r w:rsidR="007D6C14">
        <w:t xml:space="preserve">Z. </w:t>
      </w:r>
      <w:r w:rsidR="00F64F0E">
        <w:t>Revickej, hospodárke ústavu, za podporu a zvládnutie agendy spojenej s realizáciou prefinancov</w:t>
      </w:r>
      <w:r w:rsidR="00293F1F">
        <w:t>áv</w:t>
      </w:r>
      <w:r w:rsidR="00F64F0E">
        <w:t>ania jednotlivých akcií.</w:t>
      </w:r>
    </w:p>
    <w:p w:rsidR="009968D2" w:rsidRDefault="007D6C14" w:rsidP="00981C69">
      <w:pPr>
        <w:spacing w:line="360" w:lineRule="auto"/>
        <w:ind w:firstLine="284"/>
      </w:pPr>
      <w:r>
        <w:lastRenderedPageBreak/>
        <w:t>ČIS v spolupráci s na</w:t>
      </w:r>
      <w:r w:rsidR="00856028">
        <w:t>š</w:t>
      </w:r>
      <w:r>
        <w:t>ou</w:t>
      </w:r>
      <w:r w:rsidR="00856028">
        <w:t xml:space="preserve"> spoločnosť</w:t>
      </w:r>
      <w:r>
        <w:t>ou</w:t>
      </w:r>
      <w:r w:rsidR="00856028">
        <w:t xml:space="preserve"> vydávala buletín „</w:t>
      </w:r>
      <w:r w:rsidR="00856028" w:rsidRPr="006D76DE">
        <w:rPr>
          <w:b/>
        </w:rPr>
        <w:t>Imunologický zpravodaj</w:t>
      </w:r>
      <w:r w:rsidR="00856028">
        <w:t>“. Spočiatku, v r. 2011, sme sa ešte na spolufin</w:t>
      </w:r>
      <w:r w:rsidR="009968D2">
        <w:t>a</w:t>
      </w:r>
      <w:r w:rsidR="00856028">
        <w:t>ncovaní čas</w:t>
      </w:r>
      <w:r w:rsidR="009968D2">
        <w:t>o</w:t>
      </w:r>
      <w:r w:rsidR="00856028">
        <w:t>pisu ešte podieľ</w:t>
      </w:r>
      <w:r w:rsidR="00E8245A">
        <w:t>ali, ale v roku 2012 sme túto s</w:t>
      </w:r>
      <w:r w:rsidR="00856028">
        <w:t>pol</w:t>
      </w:r>
      <w:r w:rsidR="00E8245A">
        <w:t>u</w:t>
      </w:r>
      <w:r w:rsidR="00856028">
        <w:t xml:space="preserve">prácu zrušili a na vydávaní buletínu sa už </w:t>
      </w:r>
      <w:r>
        <w:t xml:space="preserve">viac </w:t>
      </w:r>
      <w:r w:rsidR="00856028">
        <w:t>nepodieľame. Viedli ná</w:t>
      </w:r>
      <w:r w:rsidR="009968D2">
        <w:t>s</w:t>
      </w:r>
      <w:r w:rsidR="00856028">
        <w:t xml:space="preserve"> k tomu predovšetkým ekonomické </w:t>
      </w:r>
      <w:r>
        <w:t>okolnosti</w:t>
      </w:r>
      <w:r w:rsidR="00856028">
        <w:t>, ako aj fakt, že distribúcia časopisu medzi našich členov viazla a napokon, že začala fungovať naša webová stránka. Aj keď nás to</w:t>
      </w:r>
      <w:r>
        <w:t xml:space="preserve"> veľmi</w:t>
      </w:r>
      <w:r w:rsidR="00856028">
        <w:t xml:space="preserve"> mrzí, </w:t>
      </w:r>
      <w:r>
        <w:t xml:space="preserve">lebo dobré vzťahy s ČIS si </w:t>
      </w:r>
      <w:r w:rsidR="006D76DE">
        <w:t xml:space="preserve">veľmi </w:t>
      </w:r>
      <w:r>
        <w:t xml:space="preserve">vážime, </w:t>
      </w:r>
      <w:r w:rsidR="00856028">
        <w:t>ale mus</w:t>
      </w:r>
      <w:r w:rsidR="00994C04">
        <w:t>eli s</w:t>
      </w:r>
      <w:r w:rsidR="00856028">
        <w:t>me sa prispôsob</w:t>
      </w:r>
      <w:r w:rsidR="00994C04">
        <w:t>iť</w:t>
      </w:r>
      <w:r w:rsidR="00856028">
        <w:t xml:space="preserve"> našim </w:t>
      </w:r>
      <w:r w:rsidR="00E8245A">
        <w:t xml:space="preserve">ekonomickým </w:t>
      </w:r>
      <w:r w:rsidR="00856028">
        <w:t>možnostiam</w:t>
      </w:r>
      <w:r w:rsidR="009968D2">
        <w:t>.</w:t>
      </w:r>
    </w:p>
    <w:p w:rsidR="00994C04" w:rsidRPr="00994C04" w:rsidRDefault="009968D2" w:rsidP="00994C04">
      <w:pPr>
        <w:spacing w:line="360" w:lineRule="auto"/>
        <w:ind w:firstLine="284"/>
      </w:pPr>
      <w:r w:rsidRPr="00994C04">
        <w:t xml:space="preserve">Zaviazali sme sa aj podporovať </w:t>
      </w:r>
      <w:r w:rsidRPr="006D76DE">
        <w:rPr>
          <w:b/>
        </w:rPr>
        <w:t xml:space="preserve">vstup nových členov </w:t>
      </w:r>
      <w:r w:rsidR="004352F3" w:rsidRPr="006D76DE">
        <w:rPr>
          <w:b/>
        </w:rPr>
        <w:t>do</w:t>
      </w:r>
      <w:r w:rsidRPr="006D76DE">
        <w:rPr>
          <w:b/>
        </w:rPr>
        <w:t xml:space="preserve"> naš</w:t>
      </w:r>
      <w:r w:rsidR="004352F3" w:rsidRPr="006D76DE">
        <w:rPr>
          <w:b/>
        </w:rPr>
        <w:t>ich</w:t>
      </w:r>
      <w:r w:rsidRPr="006D76DE">
        <w:rPr>
          <w:b/>
        </w:rPr>
        <w:t xml:space="preserve"> rad</w:t>
      </w:r>
      <w:r w:rsidR="004352F3" w:rsidRPr="006D76DE">
        <w:rPr>
          <w:b/>
        </w:rPr>
        <w:t>ov</w:t>
      </w:r>
      <w:r w:rsidR="006D76DE">
        <w:t>. Myslím, že</w:t>
      </w:r>
      <w:r w:rsidRPr="00994C04">
        <w:t xml:space="preserve"> sa nám to ak podarilo, </w:t>
      </w:r>
      <w:r w:rsidR="006D76DE">
        <w:t>v</w:t>
      </w:r>
      <w:r w:rsidRPr="00994C04">
        <w:t xml:space="preserve">eď za tieto tri roky našej činnosti sme získali </w:t>
      </w:r>
      <w:r w:rsidR="00994C04" w:rsidRPr="00994C04">
        <w:t>28</w:t>
      </w:r>
      <w:r w:rsidRPr="00994C04">
        <w:t xml:space="preserve"> členov</w:t>
      </w:r>
      <w:r w:rsidR="00994C04" w:rsidRPr="00994C04">
        <w:t>; 22 členov zase spoločnosť opustilo, lebo odišli do dôchodku, alebo nepracujú v odbore, príp. z iných dôvodov. V súčasnosti máme 150 členov</w:t>
      </w:r>
      <w:r w:rsidR="006D76DE">
        <w:t>.</w:t>
      </w:r>
    </w:p>
    <w:p w:rsidR="007D6C14" w:rsidRDefault="009968D2" w:rsidP="00981C69">
      <w:pPr>
        <w:spacing w:line="360" w:lineRule="auto"/>
        <w:ind w:firstLine="284"/>
      </w:pPr>
      <w:r>
        <w:t xml:space="preserve">Napokon sme sa zaviazali </w:t>
      </w:r>
      <w:r w:rsidRPr="006D76DE">
        <w:rPr>
          <w:b/>
        </w:rPr>
        <w:t>spolupracovať s výbormi EFIS a IUIS</w:t>
      </w:r>
      <w:r>
        <w:t xml:space="preserve">, čo sme tiež dodržali, buď predseda alebo tajomníčka sa zúčastnili jednaní valných zhromaždení uvedených spoločností a spolurozhodovali </w:t>
      </w:r>
      <w:r w:rsidR="007D6C14">
        <w:t xml:space="preserve">sme </w:t>
      </w:r>
      <w:r>
        <w:t xml:space="preserve">napr. </w:t>
      </w:r>
      <w:r w:rsidR="00E8245A">
        <w:t>a</w:t>
      </w:r>
      <w:r>
        <w:t xml:space="preserve">j o miestach budúcich kongresov a nadväzovali kontakty s predstaviteľmi </w:t>
      </w:r>
      <w:r w:rsidR="00E8245A">
        <w:t>oboch</w:t>
      </w:r>
      <w:r>
        <w:t xml:space="preserve"> výborov. V rámci oficiálnych aktivít treba uviesť, že sme sa podieľali aj na </w:t>
      </w:r>
      <w:r w:rsidRPr="006D76DE">
        <w:rPr>
          <w:b/>
        </w:rPr>
        <w:t>ak</w:t>
      </w:r>
      <w:r w:rsidR="007D6C14" w:rsidRPr="006D76DE">
        <w:rPr>
          <w:b/>
        </w:rPr>
        <w:t>ciách</w:t>
      </w:r>
      <w:r w:rsidRPr="006D76DE">
        <w:rPr>
          <w:b/>
        </w:rPr>
        <w:t xml:space="preserve"> Predsedníct</w:t>
      </w:r>
      <w:r w:rsidR="00201666" w:rsidRPr="006D76DE">
        <w:rPr>
          <w:b/>
        </w:rPr>
        <w:t>v</w:t>
      </w:r>
      <w:r w:rsidRPr="006D76DE">
        <w:rPr>
          <w:b/>
        </w:rPr>
        <w:t>a SAV</w:t>
      </w:r>
      <w:r>
        <w:t xml:space="preserve">, </w:t>
      </w:r>
      <w:r w:rsidR="00E8245A">
        <w:t xml:space="preserve">jeho </w:t>
      </w:r>
      <w:r>
        <w:t xml:space="preserve">výboru pre spoluprácu s vedeckými spoločnosťami. Takých rukolapným výsledkom </w:t>
      </w:r>
      <w:r w:rsidR="007D6C14">
        <w:t>je publikácia Predsedníctva SAV</w:t>
      </w:r>
      <w:r w:rsidR="00EE46B3">
        <w:t xml:space="preserve"> „</w:t>
      </w:r>
      <w:r w:rsidR="00EE46B3" w:rsidRPr="006D76DE">
        <w:rPr>
          <w:i/>
        </w:rPr>
        <w:t>Vedecké spoločnosti na Slovensku v r. 2013</w:t>
      </w:r>
      <w:r w:rsidR="00EE46B3">
        <w:t xml:space="preserve">“, kde </w:t>
      </w:r>
      <w:r w:rsidR="007D6C14">
        <w:t>sme prispeli kapitolkou, ktorá</w:t>
      </w:r>
      <w:r w:rsidR="00EE46B3">
        <w:t xml:space="preserve"> opisuje aj vývoj a aktivity našej spoločn</w:t>
      </w:r>
      <w:r w:rsidR="00201666">
        <w:t>o</w:t>
      </w:r>
      <w:r w:rsidR="00EE46B3">
        <w:t xml:space="preserve">sti. V tomto roku vyjde elektronická publikácia tejto knihy, rozšírená aj o históriu rozvoja daného vedného odboru; keďže bude na CD-nosiči, dostane ju každý člen a  samozrejme </w:t>
      </w:r>
      <w:r w:rsidR="006D76DE">
        <w:t xml:space="preserve">bude </w:t>
      </w:r>
      <w:r w:rsidR="00EE46B3">
        <w:t xml:space="preserve">aj na webe. Chcem sa poďakovať prof. Rovenskému, prof. Ferenčíkovi a najmä prof. Štefanovičovi, ktorí mi značne prispeli k vzniku </w:t>
      </w:r>
      <w:r w:rsidR="007D6C14">
        <w:t xml:space="preserve">tohto </w:t>
      </w:r>
      <w:r w:rsidR="00EE46B3">
        <w:t>článku</w:t>
      </w:r>
      <w:r w:rsidR="007D6C14">
        <w:t>.</w:t>
      </w:r>
    </w:p>
    <w:p w:rsidR="00E8245A" w:rsidRDefault="00201666" w:rsidP="00981C69">
      <w:pPr>
        <w:spacing w:line="360" w:lineRule="auto"/>
        <w:ind w:firstLine="284"/>
      </w:pPr>
      <w:r w:rsidRPr="006D76DE">
        <w:rPr>
          <w:b/>
        </w:rPr>
        <w:t>Čo do budúcn</w:t>
      </w:r>
      <w:r w:rsidR="00E8245A" w:rsidRPr="006D76DE">
        <w:rPr>
          <w:b/>
        </w:rPr>
        <w:t>o</w:t>
      </w:r>
      <w:r w:rsidRPr="006D76DE">
        <w:rPr>
          <w:b/>
        </w:rPr>
        <w:t>sti?</w:t>
      </w:r>
      <w:r>
        <w:t xml:space="preserve"> Načrtnem to len v</w:t>
      </w:r>
      <w:r w:rsidR="00E8245A">
        <w:t> </w:t>
      </w:r>
      <w:r>
        <w:t>stručnosti</w:t>
      </w:r>
      <w:r w:rsidR="00E8245A">
        <w:t>, veď to už bude úloha nového výboru</w:t>
      </w:r>
      <w:r>
        <w:t xml:space="preserve">. Na prvom mieste </w:t>
      </w:r>
      <w:r w:rsidRPr="006D76DE">
        <w:rPr>
          <w:b/>
        </w:rPr>
        <w:t>musíme zvýšiť príjmy spoločnosti</w:t>
      </w:r>
      <w:r>
        <w:t xml:space="preserve"> lebo bez </w:t>
      </w:r>
      <w:r w:rsidR="00271856">
        <w:t>ne</w:t>
      </w:r>
      <w:r>
        <w:t>dostatku finančných zdrojov sa nedá vo väčšom rozsahu podporovať účasť členov na vedeckých podujatiach, organizovať rôzne akcie, podporovať publikačnú aktivitu a pod. C</w:t>
      </w:r>
      <w:r w:rsidR="006A36B4">
        <w:t>h</w:t>
      </w:r>
      <w:r>
        <w:t xml:space="preserve">ceme začať </w:t>
      </w:r>
      <w:r w:rsidR="006A36B4" w:rsidRPr="006D76DE">
        <w:rPr>
          <w:b/>
        </w:rPr>
        <w:t>usporadúvať</w:t>
      </w:r>
      <w:r w:rsidRPr="006D76DE">
        <w:rPr>
          <w:b/>
        </w:rPr>
        <w:t xml:space="preserve"> samosta</w:t>
      </w:r>
      <w:r w:rsidR="006A36B4" w:rsidRPr="006D76DE">
        <w:rPr>
          <w:b/>
        </w:rPr>
        <w:t>t</w:t>
      </w:r>
      <w:r w:rsidRPr="006D76DE">
        <w:rPr>
          <w:b/>
        </w:rPr>
        <w:t>né podujatia</w:t>
      </w:r>
      <w:r>
        <w:t xml:space="preserve">, začneme v tomto roku, kedy </w:t>
      </w:r>
      <w:r w:rsidR="00E8245A">
        <w:t>4</w:t>
      </w:r>
      <w:r>
        <w:t xml:space="preserve">. </w:t>
      </w:r>
      <w:r w:rsidR="006A36B4">
        <w:t>s</w:t>
      </w:r>
      <w:r>
        <w:t>eptembra usporiadame jedno</w:t>
      </w:r>
      <w:r w:rsidR="006A36B4">
        <w:t>d</w:t>
      </w:r>
      <w:r>
        <w:t>ňový se</w:t>
      </w:r>
      <w:r w:rsidR="006A36B4">
        <w:t>mi</w:t>
      </w:r>
      <w:r>
        <w:t xml:space="preserve">nár – </w:t>
      </w:r>
      <w:r w:rsidR="00E8245A">
        <w:t>„</w:t>
      </w:r>
      <w:r>
        <w:t>Biologická liečba v teórii a</w:t>
      </w:r>
      <w:r w:rsidR="00E8245A">
        <w:t> </w:t>
      </w:r>
      <w:r>
        <w:t>praxi</w:t>
      </w:r>
      <w:r w:rsidR="00E8245A">
        <w:t>“</w:t>
      </w:r>
      <w:r>
        <w:t>. Už teraz vás na ňu po</w:t>
      </w:r>
      <w:r w:rsidR="006A36B4">
        <w:t>zývame a žiadame o jej propagáciu</w:t>
      </w:r>
      <w:r>
        <w:t>.</w:t>
      </w:r>
      <w:r w:rsidR="006A36B4">
        <w:t xml:space="preserve"> Navrhujeme aj aby sa od r. 2014  </w:t>
      </w:r>
      <w:r w:rsidR="006A36B4" w:rsidRPr="006D76DE">
        <w:rPr>
          <w:b/>
        </w:rPr>
        <w:t>mierne zvýšilo členské</w:t>
      </w:r>
      <w:r w:rsidR="006A36B4">
        <w:t xml:space="preserve">, u riadnych členov na 13,00 € a u doktorandov </w:t>
      </w:r>
      <w:r w:rsidR="001B490C">
        <w:t xml:space="preserve">na </w:t>
      </w:r>
      <w:r w:rsidR="006A36B4">
        <w:t>6,00 €, Možno nový výbor nájde ešte aj iné spôsoby, aby sa finančná situácia spoločnosti zlepšila.</w:t>
      </w:r>
      <w:r w:rsidR="00174C43">
        <w:t xml:space="preserve"> </w:t>
      </w:r>
      <w:r w:rsidR="00E8245A">
        <w:t>Navrhujeme</w:t>
      </w:r>
      <w:r w:rsidR="00174C43">
        <w:t xml:space="preserve"> aj</w:t>
      </w:r>
      <w:r w:rsidR="00E8245A">
        <w:t xml:space="preserve">, aby sa </w:t>
      </w:r>
      <w:r w:rsidR="00E8245A" w:rsidRPr="006D76DE">
        <w:rPr>
          <w:b/>
        </w:rPr>
        <w:t>zoštíh</w:t>
      </w:r>
      <w:r w:rsidR="001B490C" w:rsidRPr="006D76DE">
        <w:rPr>
          <w:b/>
        </w:rPr>
        <w:t>li</w:t>
      </w:r>
      <w:r w:rsidR="00E8245A" w:rsidRPr="006D76DE">
        <w:rPr>
          <w:b/>
        </w:rPr>
        <w:t>l výbor spoločnosti</w:t>
      </w:r>
      <w:r w:rsidR="00E8245A">
        <w:t>, zo súčasných 15 členov na 11</w:t>
      </w:r>
      <w:r w:rsidR="00174C43">
        <w:t xml:space="preserve">, </w:t>
      </w:r>
      <w:r w:rsidR="001B490C">
        <w:t xml:space="preserve">z </w:t>
      </w:r>
      <w:r w:rsidR="00174C43">
        <w:t xml:space="preserve">čoho by boli dvaja revízori. Dôvodom je skutočnosť, že členov našej spoločnosti je 150 a z nich je 10 % vo výbore, čo je </w:t>
      </w:r>
      <w:r w:rsidR="00F2342F">
        <w:t xml:space="preserve">asi rarita medzi výbormi akýchkoľvek </w:t>
      </w:r>
      <w:r w:rsidR="00F2342F">
        <w:lastRenderedPageBreak/>
        <w:t xml:space="preserve">odborných spoločností. </w:t>
      </w:r>
      <w:r w:rsidR="00174C43">
        <w:t>Navyše niž</w:t>
      </w:r>
      <w:r w:rsidR="00F2342F">
        <w:t>š</w:t>
      </w:r>
      <w:r w:rsidR="00174C43">
        <w:t xml:space="preserve">í počet členov výboru zrýchli a zlepší ich komunikáciu, či už pri pravidelných zasadaniach alebo </w:t>
      </w:r>
      <w:r w:rsidR="00F2342F">
        <w:t xml:space="preserve">pri </w:t>
      </w:r>
      <w:r w:rsidR="00174C43">
        <w:t>elektronickej komunikácii.</w:t>
      </w:r>
    </w:p>
    <w:p w:rsidR="006A36B4" w:rsidRDefault="006A36B4" w:rsidP="00981C69">
      <w:pPr>
        <w:spacing w:line="360" w:lineRule="auto"/>
        <w:ind w:firstLine="284"/>
      </w:pPr>
      <w:r>
        <w:t>Ďalej treba pokračovať v </w:t>
      </w:r>
      <w:r w:rsidRPr="003C4D09">
        <w:rPr>
          <w:b/>
        </w:rPr>
        <w:t>spoluorganizácii rôznych vedeckých podujatí</w:t>
      </w:r>
      <w:r>
        <w:t>, aj dom</w:t>
      </w:r>
      <w:r w:rsidR="00625707">
        <w:t>á</w:t>
      </w:r>
      <w:r>
        <w:t>cich aj zahraničných, úzk</w:t>
      </w:r>
      <w:r w:rsidR="00625707">
        <w:t>o</w:t>
      </w:r>
      <w:r>
        <w:t xml:space="preserve"> spolupracovať s výbormi </w:t>
      </w:r>
      <w:r w:rsidR="00625707">
        <w:t xml:space="preserve">SSAKI, </w:t>
      </w:r>
      <w:r w:rsidR="00E8245A">
        <w:t xml:space="preserve">ČIS a </w:t>
      </w:r>
      <w:r w:rsidR="00625707">
        <w:t>ČSAKI, participovať na aktivitách EFIS a IUIS a p</w:t>
      </w:r>
      <w:r w:rsidR="00E8245A">
        <w:t>ropagovať</w:t>
      </w:r>
      <w:r w:rsidR="00625707">
        <w:t xml:space="preserve"> význam imunológie v očiach aj verejnosti a pod.</w:t>
      </w:r>
    </w:p>
    <w:p w:rsidR="00201666" w:rsidRDefault="006A36B4" w:rsidP="00981C69">
      <w:pPr>
        <w:spacing w:line="360" w:lineRule="auto"/>
        <w:ind w:firstLine="284"/>
      </w:pPr>
      <w:r>
        <w:t>Na záver mi dovoľte poďakovať všetkým členom výboru, ktorí sa svojou aktivitou</w:t>
      </w:r>
      <w:r w:rsidR="00625707">
        <w:t>,</w:t>
      </w:r>
      <w:r>
        <w:t xml:space="preserve"> či už priamo účasťou na jeho pravidelných zasadaniach, alebo prostredníctvom </w:t>
      </w:r>
      <w:r w:rsidR="00F2342F">
        <w:t xml:space="preserve">osobných stretnutí, </w:t>
      </w:r>
      <w:r>
        <w:t>mailov a</w:t>
      </w:r>
      <w:r w:rsidR="00625707">
        <w:t> </w:t>
      </w:r>
      <w:r>
        <w:t>telefonátov</w:t>
      </w:r>
      <w:r w:rsidR="00625707">
        <w:t>,</w:t>
      </w:r>
      <w:r>
        <w:t xml:space="preserve"> riešili všetky aktuálne problémy, ktoré pred nami stáli. Myslím, že sme boli dôstojnými pokračovateľmi </w:t>
      </w:r>
      <w:r w:rsidR="00271856">
        <w:t xml:space="preserve">aktivít </w:t>
      </w:r>
      <w:r>
        <w:t xml:space="preserve">predchádzajúceho výboru a vytvorili </w:t>
      </w:r>
      <w:r w:rsidR="00271856">
        <w:t xml:space="preserve">sme </w:t>
      </w:r>
      <w:r>
        <w:t>priaznivé podmienky pre činnosť nového, ktorý sa dnes etabluje na svoje ďalšie trojročné obdobie.</w:t>
      </w:r>
      <w:r w:rsidR="00201666">
        <w:t xml:space="preserve"> </w:t>
      </w:r>
    </w:p>
    <w:p w:rsidR="00817F87" w:rsidRDefault="00817F87" w:rsidP="00981C69">
      <w:pPr>
        <w:spacing w:line="360" w:lineRule="auto"/>
        <w:ind w:firstLine="284"/>
      </w:pPr>
    </w:p>
    <w:p w:rsidR="00817F87" w:rsidRDefault="00817F87" w:rsidP="00981C69">
      <w:pPr>
        <w:spacing w:line="360" w:lineRule="auto"/>
        <w:ind w:firstLine="284"/>
      </w:pPr>
    </w:p>
    <w:p w:rsidR="00817F87" w:rsidRDefault="00817F87" w:rsidP="00981C69">
      <w:pPr>
        <w:spacing w:line="360" w:lineRule="auto"/>
        <w:ind w:firstLine="284"/>
      </w:pPr>
      <w:r>
        <w:t>Doc. MUDr. Eva Jahnová, CSc.                                       Prof. MUDr. Milan Buc, DrSc.</w:t>
      </w:r>
    </w:p>
    <w:p w:rsidR="00817F87" w:rsidRPr="00817F87" w:rsidRDefault="00817F87" w:rsidP="00981C69">
      <w:pPr>
        <w:spacing w:line="360" w:lineRule="auto"/>
        <w:ind w:firstLine="284"/>
        <w:rPr>
          <w:i/>
        </w:rPr>
      </w:pPr>
      <w:r>
        <w:t xml:space="preserve">       </w:t>
      </w:r>
      <w:r w:rsidRPr="00817F87">
        <w:rPr>
          <w:i/>
        </w:rPr>
        <w:t>tajomníčka výboru                                                                  predseda výboru</w:t>
      </w:r>
    </w:p>
    <w:sectPr w:rsidR="00817F87" w:rsidRPr="00817F87" w:rsidSect="00B81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B8" w:rsidRDefault="006471B8" w:rsidP="00293F1F">
      <w:r>
        <w:separator/>
      </w:r>
    </w:p>
  </w:endnote>
  <w:endnote w:type="continuationSeparator" w:id="0">
    <w:p w:rsidR="006471B8" w:rsidRDefault="006471B8" w:rsidP="0029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B8" w:rsidRDefault="006471B8" w:rsidP="00293F1F">
      <w:r>
        <w:separator/>
      </w:r>
    </w:p>
  </w:footnote>
  <w:footnote w:type="continuationSeparator" w:id="0">
    <w:p w:rsidR="006471B8" w:rsidRDefault="006471B8" w:rsidP="0029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0018"/>
      <w:docPartObj>
        <w:docPartGallery w:val="Page Numbers (Top of Page)"/>
        <w:docPartUnique/>
      </w:docPartObj>
    </w:sdtPr>
    <w:sdtEndPr/>
    <w:sdtContent>
      <w:p w:rsidR="007D6C14" w:rsidRDefault="009A38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C14" w:rsidRDefault="007D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BCD"/>
    <w:multiLevelType w:val="hybridMultilevel"/>
    <w:tmpl w:val="7206C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D"/>
    <w:rsid w:val="00001117"/>
    <w:rsid w:val="000049A3"/>
    <w:rsid w:val="00034BFB"/>
    <w:rsid w:val="0005444C"/>
    <w:rsid w:val="00060071"/>
    <w:rsid w:val="000660BD"/>
    <w:rsid w:val="000A1EAB"/>
    <w:rsid w:val="000A6291"/>
    <w:rsid w:val="000C317D"/>
    <w:rsid w:val="000E5498"/>
    <w:rsid w:val="0010590F"/>
    <w:rsid w:val="00110EC9"/>
    <w:rsid w:val="00117D10"/>
    <w:rsid w:val="001304ED"/>
    <w:rsid w:val="00155BFD"/>
    <w:rsid w:val="00167009"/>
    <w:rsid w:val="00174C43"/>
    <w:rsid w:val="00194AAC"/>
    <w:rsid w:val="001B490C"/>
    <w:rsid w:val="001F00C4"/>
    <w:rsid w:val="001F7D7C"/>
    <w:rsid w:val="00201666"/>
    <w:rsid w:val="00204014"/>
    <w:rsid w:val="00271856"/>
    <w:rsid w:val="00276797"/>
    <w:rsid w:val="00277F19"/>
    <w:rsid w:val="002852E4"/>
    <w:rsid w:val="00287F54"/>
    <w:rsid w:val="00292C96"/>
    <w:rsid w:val="00293F1F"/>
    <w:rsid w:val="002E3B95"/>
    <w:rsid w:val="002E57C1"/>
    <w:rsid w:val="002F00FB"/>
    <w:rsid w:val="002F3631"/>
    <w:rsid w:val="00332D44"/>
    <w:rsid w:val="00373A10"/>
    <w:rsid w:val="003769CB"/>
    <w:rsid w:val="00381E75"/>
    <w:rsid w:val="0038632A"/>
    <w:rsid w:val="00395680"/>
    <w:rsid w:val="003B382F"/>
    <w:rsid w:val="003C4D09"/>
    <w:rsid w:val="003D1FB1"/>
    <w:rsid w:val="00422B01"/>
    <w:rsid w:val="004233A9"/>
    <w:rsid w:val="004342B2"/>
    <w:rsid w:val="004352F3"/>
    <w:rsid w:val="00454A41"/>
    <w:rsid w:val="00472ED0"/>
    <w:rsid w:val="00482517"/>
    <w:rsid w:val="004B7EBB"/>
    <w:rsid w:val="004C42A6"/>
    <w:rsid w:val="004F20B5"/>
    <w:rsid w:val="005249AD"/>
    <w:rsid w:val="00542EBE"/>
    <w:rsid w:val="005656C5"/>
    <w:rsid w:val="0056680B"/>
    <w:rsid w:val="005837E2"/>
    <w:rsid w:val="0059101B"/>
    <w:rsid w:val="00596994"/>
    <w:rsid w:val="005B3653"/>
    <w:rsid w:val="005B5554"/>
    <w:rsid w:val="005B68DD"/>
    <w:rsid w:val="005C214C"/>
    <w:rsid w:val="005C5539"/>
    <w:rsid w:val="005C7108"/>
    <w:rsid w:val="005E5443"/>
    <w:rsid w:val="005E5EEE"/>
    <w:rsid w:val="005E62CA"/>
    <w:rsid w:val="00625707"/>
    <w:rsid w:val="00631E2E"/>
    <w:rsid w:val="00642248"/>
    <w:rsid w:val="006471B8"/>
    <w:rsid w:val="006504BC"/>
    <w:rsid w:val="006637BF"/>
    <w:rsid w:val="0069491E"/>
    <w:rsid w:val="006A36B4"/>
    <w:rsid w:val="006B2BC3"/>
    <w:rsid w:val="006C513C"/>
    <w:rsid w:val="006D76DE"/>
    <w:rsid w:val="006E0D7A"/>
    <w:rsid w:val="00704000"/>
    <w:rsid w:val="00753A4B"/>
    <w:rsid w:val="007715EE"/>
    <w:rsid w:val="00792C8C"/>
    <w:rsid w:val="00793EA3"/>
    <w:rsid w:val="007A0D73"/>
    <w:rsid w:val="007A69D4"/>
    <w:rsid w:val="007B7654"/>
    <w:rsid w:val="007D1F11"/>
    <w:rsid w:val="007D6C14"/>
    <w:rsid w:val="007E2F9B"/>
    <w:rsid w:val="00817F87"/>
    <w:rsid w:val="00831B14"/>
    <w:rsid w:val="00847C13"/>
    <w:rsid w:val="00851F89"/>
    <w:rsid w:val="00856028"/>
    <w:rsid w:val="00871ED0"/>
    <w:rsid w:val="008760AB"/>
    <w:rsid w:val="00896E52"/>
    <w:rsid w:val="008A1C5C"/>
    <w:rsid w:val="008B66FA"/>
    <w:rsid w:val="008C77B5"/>
    <w:rsid w:val="008E6816"/>
    <w:rsid w:val="008F0F21"/>
    <w:rsid w:val="008F193F"/>
    <w:rsid w:val="00904985"/>
    <w:rsid w:val="009370AE"/>
    <w:rsid w:val="00937C8A"/>
    <w:rsid w:val="009431A3"/>
    <w:rsid w:val="00951875"/>
    <w:rsid w:val="00957059"/>
    <w:rsid w:val="00960404"/>
    <w:rsid w:val="00962AFA"/>
    <w:rsid w:val="00981C69"/>
    <w:rsid w:val="00994C04"/>
    <w:rsid w:val="009968D2"/>
    <w:rsid w:val="009A38A0"/>
    <w:rsid w:val="009D2772"/>
    <w:rsid w:val="009D7747"/>
    <w:rsid w:val="009F0558"/>
    <w:rsid w:val="009F4B7F"/>
    <w:rsid w:val="00A51C8D"/>
    <w:rsid w:val="00A738A4"/>
    <w:rsid w:val="00AA604D"/>
    <w:rsid w:val="00AD0A17"/>
    <w:rsid w:val="00B04F98"/>
    <w:rsid w:val="00B076B9"/>
    <w:rsid w:val="00B12BC0"/>
    <w:rsid w:val="00B13F6A"/>
    <w:rsid w:val="00B17498"/>
    <w:rsid w:val="00B5366C"/>
    <w:rsid w:val="00B81748"/>
    <w:rsid w:val="00B94968"/>
    <w:rsid w:val="00BA442D"/>
    <w:rsid w:val="00C027A7"/>
    <w:rsid w:val="00C10DA7"/>
    <w:rsid w:val="00C12F66"/>
    <w:rsid w:val="00C41AFE"/>
    <w:rsid w:val="00C43581"/>
    <w:rsid w:val="00C53879"/>
    <w:rsid w:val="00C668BE"/>
    <w:rsid w:val="00C74E0C"/>
    <w:rsid w:val="00C805ED"/>
    <w:rsid w:val="00C936CC"/>
    <w:rsid w:val="00C95DA1"/>
    <w:rsid w:val="00CA1739"/>
    <w:rsid w:val="00D04C91"/>
    <w:rsid w:val="00D57DF7"/>
    <w:rsid w:val="00D8761E"/>
    <w:rsid w:val="00DD23FD"/>
    <w:rsid w:val="00DF33CE"/>
    <w:rsid w:val="00E0359D"/>
    <w:rsid w:val="00E059A2"/>
    <w:rsid w:val="00E11FBC"/>
    <w:rsid w:val="00E35C8D"/>
    <w:rsid w:val="00E8245A"/>
    <w:rsid w:val="00EA2E83"/>
    <w:rsid w:val="00EB6ADB"/>
    <w:rsid w:val="00ED0806"/>
    <w:rsid w:val="00EE46B3"/>
    <w:rsid w:val="00F00045"/>
    <w:rsid w:val="00F00C43"/>
    <w:rsid w:val="00F06434"/>
    <w:rsid w:val="00F0776D"/>
    <w:rsid w:val="00F1529D"/>
    <w:rsid w:val="00F2265F"/>
    <w:rsid w:val="00F2342F"/>
    <w:rsid w:val="00F30C9C"/>
    <w:rsid w:val="00F5167B"/>
    <w:rsid w:val="00F64F0E"/>
    <w:rsid w:val="00F9293C"/>
    <w:rsid w:val="00F966D6"/>
    <w:rsid w:val="00FD0A9A"/>
    <w:rsid w:val="00FD2C4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1F"/>
  </w:style>
  <w:style w:type="paragraph" w:styleId="Footer">
    <w:name w:val="footer"/>
    <w:basedOn w:val="Normal"/>
    <w:link w:val="FooterChar"/>
    <w:uiPriority w:val="99"/>
    <w:semiHidden/>
    <w:unhideWhenUsed/>
    <w:rsid w:val="00293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1F"/>
  </w:style>
  <w:style w:type="paragraph" w:styleId="Footer">
    <w:name w:val="footer"/>
    <w:basedOn w:val="Normal"/>
    <w:link w:val="FooterChar"/>
    <w:uiPriority w:val="99"/>
    <w:semiHidden/>
    <w:unhideWhenUsed/>
    <w:rsid w:val="00293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2FA42-367C-4741-857B-0EF4A961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Buc</dc:creator>
  <cp:lastModifiedBy>Filipcik</cp:lastModifiedBy>
  <cp:revision>2</cp:revision>
  <dcterms:created xsi:type="dcterms:W3CDTF">2014-04-09T12:31:00Z</dcterms:created>
  <dcterms:modified xsi:type="dcterms:W3CDTF">2014-04-09T12:31:00Z</dcterms:modified>
</cp:coreProperties>
</file>